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7BE" w:rsidRPr="00E517BE" w:rsidRDefault="00E517BE" w:rsidP="00E517BE">
      <w:pPr>
        <w:shd w:val="clear" w:color="auto" w:fill="FFFFFF"/>
        <w:spacing w:before="100" w:beforeAutospacing="1" w:after="100" w:afterAutospacing="1"/>
        <w:outlineLvl w:val="1"/>
        <w:rPr>
          <w:rFonts w:ascii="PT Sans" w:eastAsia="Times New Roman" w:hAnsi="PT Sans" w:cs="Times New Roman"/>
          <w:b/>
          <w:bCs/>
          <w:color w:val="333333"/>
          <w:sz w:val="36"/>
          <w:szCs w:val="36"/>
        </w:rPr>
      </w:pPr>
      <w:r w:rsidRPr="00E517BE">
        <w:rPr>
          <w:rFonts w:ascii="PT Sans" w:eastAsia="Times New Roman" w:hAnsi="PT Sans" w:cs="Times New Roman"/>
          <w:b/>
          <w:bCs/>
          <w:color w:val="333333"/>
          <w:sz w:val="36"/>
          <w:szCs w:val="36"/>
        </w:rPr>
        <w:t>Affirmation of Membership</w:t>
      </w:r>
      <w:r>
        <w:rPr>
          <w:rFonts w:ascii="PT Sans" w:eastAsia="Times New Roman" w:hAnsi="PT Sans" w:cs="Times New Roman"/>
          <w:b/>
          <w:bCs/>
          <w:color w:val="333333"/>
          <w:sz w:val="36"/>
          <w:szCs w:val="36"/>
        </w:rPr>
        <w:t xml:space="preserve"> for MissionView Church</w:t>
      </w:r>
    </w:p>
    <w:p w:rsidR="00E517BE" w:rsidRPr="00E517BE" w:rsidRDefault="00E517BE" w:rsidP="00E517BE">
      <w:pPr>
        <w:rPr>
          <w:rFonts w:ascii="Times New Roman" w:eastAsia="Times New Roman" w:hAnsi="Times New Roman" w:cs="Times New Roman"/>
          <w:sz w:val="20"/>
          <w:szCs w:val="20"/>
        </w:rPr>
      </w:pPr>
      <w:r w:rsidRPr="00E517BE">
        <w:rPr>
          <w:rFonts w:ascii="PT Sans" w:eastAsia="Times New Roman" w:hAnsi="PT Sans" w:cs="Times New Roman"/>
          <w:color w:val="5C5C5C"/>
          <w:sz w:val="20"/>
          <w:szCs w:val="20"/>
          <w:shd w:val="clear" w:color="auto" w:fill="FFFFFF"/>
        </w:rPr>
        <w:t>In becoming a member of MissionView Church I am making it clear that I have made a decision to be a Christ-follower. If you become a MissionView member, you are affirming, striving for, and asking for the following:</w:t>
      </w:r>
    </w:p>
    <w:p w:rsidR="00E517BE" w:rsidRPr="00E517BE" w:rsidRDefault="00E517BE" w:rsidP="00E517BE">
      <w:pPr>
        <w:shd w:val="clear" w:color="auto" w:fill="FFFFFF"/>
        <w:spacing w:after="300"/>
        <w:rPr>
          <w:rFonts w:ascii="PT Sans" w:hAnsi="PT Sans" w:cs="Times New Roman"/>
          <w:color w:val="5C5C5C"/>
          <w:sz w:val="20"/>
          <w:szCs w:val="20"/>
        </w:rPr>
      </w:pPr>
      <w:r w:rsidRPr="00E517BE">
        <w:rPr>
          <w:rFonts w:ascii="PT Sans" w:hAnsi="PT Sans" w:cs="Times New Roman"/>
          <w:b/>
          <w:bCs/>
          <w:color w:val="5C5C5C"/>
          <w:sz w:val="20"/>
          <w:szCs w:val="20"/>
        </w:rPr>
        <w:t>Affirming:</w:t>
      </w:r>
    </w:p>
    <w:p w:rsidR="00E517BE" w:rsidRPr="00E517BE" w:rsidRDefault="00E517BE" w:rsidP="00E517BE">
      <w:pPr>
        <w:numPr>
          <w:ilvl w:val="0"/>
          <w:numId w:val="1"/>
        </w:numPr>
        <w:shd w:val="clear" w:color="auto" w:fill="FFFFFF"/>
        <w:spacing w:before="100" w:beforeAutospacing="1" w:after="100" w:afterAutospacing="1"/>
        <w:rPr>
          <w:rFonts w:ascii="PT Sans" w:eastAsia="Times New Roman" w:hAnsi="PT Sans" w:cs="Times New Roman"/>
          <w:color w:val="5C5C5C"/>
          <w:sz w:val="20"/>
          <w:szCs w:val="20"/>
        </w:rPr>
      </w:pPr>
      <w:r w:rsidRPr="00E517BE">
        <w:rPr>
          <w:rFonts w:ascii="PT Sans" w:eastAsia="Times New Roman" w:hAnsi="PT Sans" w:cs="Times New Roman"/>
          <w:b/>
          <w:bCs/>
          <w:color w:val="5C5C5C"/>
          <w:sz w:val="20"/>
          <w:szCs w:val="20"/>
        </w:rPr>
        <w:t>O</w:t>
      </w:r>
      <w:r w:rsidRPr="00E517BE">
        <w:rPr>
          <w:rFonts w:ascii="PT Sans" w:eastAsia="Times New Roman" w:hAnsi="PT Sans" w:cs="Times New Roman"/>
          <w:b/>
          <w:bCs/>
          <w:i/>
          <w:iCs/>
          <w:color w:val="5C5C5C"/>
          <w:sz w:val="20"/>
          <w:szCs w:val="20"/>
        </w:rPr>
        <w:t>ur mission</w:t>
      </w:r>
      <w:r w:rsidRPr="00E517BE">
        <w:rPr>
          <w:rFonts w:ascii="PT Sans" w:eastAsia="Times New Roman" w:hAnsi="PT Sans" w:cs="Times New Roman"/>
          <w:color w:val="5C5C5C"/>
          <w:sz w:val="20"/>
          <w:szCs w:val="20"/>
        </w:rPr>
        <w:t> that we are to make disciples who have an </w:t>
      </w:r>
      <w:r w:rsidRPr="00E517BE">
        <w:rPr>
          <w:rFonts w:ascii="PT Sans" w:eastAsia="Times New Roman" w:hAnsi="PT Sans" w:cs="Times New Roman"/>
          <w:b/>
          <w:bCs/>
          <w:color w:val="5C5C5C"/>
          <w:sz w:val="20"/>
          <w:szCs w:val="20"/>
        </w:rPr>
        <w:t>intimacy</w:t>
      </w:r>
      <w:r w:rsidRPr="00E517BE">
        <w:rPr>
          <w:rFonts w:ascii="PT Sans" w:eastAsia="Times New Roman" w:hAnsi="PT Sans" w:cs="Times New Roman"/>
          <w:color w:val="5C5C5C"/>
          <w:sz w:val="20"/>
          <w:szCs w:val="20"/>
        </w:rPr>
        <w:t> with God, </w:t>
      </w:r>
      <w:r w:rsidRPr="00E517BE">
        <w:rPr>
          <w:rFonts w:ascii="PT Sans" w:eastAsia="Times New Roman" w:hAnsi="PT Sans" w:cs="Times New Roman"/>
          <w:b/>
          <w:bCs/>
          <w:color w:val="5C5C5C"/>
          <w:sz w:val="20"/>
          <w:szCs w:val="20"/>
        </w:rPr>
        <w:t>community</w:t>
      </w:r>
      <w:r w:rsidRPr="00E517BE">
        <w:rPr>
          <w:rFonts w:ascii="PT Sans" w:eastAsia="Times New Roman" w:hAnsi="PT Sans" w:cs="Times New Roman"/>
          <w:color w:val="5C5C5C"/>
          <w:sz w:val="20"/>
          <w:szCs w:val="20"/>
        </w:rPr>
        <w:t> with other believers, and an </w:t>
      </w:r>
      <w:r w:rsidRPr="00E517BE">
        <w:rPr>
          <w:rFonts w:ascii="PT Sans" w:eastAsia="Times New Roman" w:hAnsi="PT Sans" w:cs="Times New Roman"/>
          <w:b/>
          <w:bCs/>
          <w:color w:val="5C5C5C"/>
          <w:sz w:val="20"/>
          <w:szCs w:val="20"/>
        </w:rPr>
        <w:t>influence</w:t>
      </w:r>
      <w:r w:rsidRPr="00E517BE">
        <w:rPr>
          <w:rFonts w:ascii="PT Sans" w:eastAsia="Times New Roman" w:hAnsi="PT Sans" w:cs="Times New Roman"/>
          <w:color w:val="5C5C5C"/>
          <w:sz w:val="20"/>
          <w:szCs w:val="20"/>
        </w:rPr>
        <w:t> in the world.</w:t>
      </w:r>
    </w:p>
    <w:p w:rsidR="00E517BE" w:rsidRPr="00E517BE" w:rsidRDefault="00E517BE" w:rsidP="00E517BE">
      <w:pPr>
        <w:numPr>
          <w:ilvl w:val="0"/>
          <w:numId w:val="1"/>
        </w:numPr>
        <w:shd w:val="clear" w:color="auto" w:fill="FFFFFF"/>
        <w:spacing w:before="100" w:beforeAutospacing="1" w:after="100" w:afterAutospacing="1"/>
        <w:rPr>
          <w:rFonts w:ascii="PT Sans" w:eastAsia="Times New Roman" w:hAnsi="PT Sans" w:cs="Times New Roman"/>
          <w:color w:val="5C5C5C"/>
          <w:sz w:val="20"/>
          <w:szCs w:val="20"/>
        </w:rPr>
      </w:pPr>
      <w:r w:rsidRPr="00E517BE">
        <w:rPr>
          <w:rFonts w:ascii="PT Sans" w:eastAsia="Times New Roman" w:hAnsi="PT Sans" w:cs="Times New Roman"/>
          <w:b/>
          <w:bCs/>
          <w:color w:val="5C5C5C"/>
          <w:sz w:val="20"/>
          <w:szCs w:val="20"/>
        </w:rPr>
        <w:t>O</w:t>
      </w:r>
      <w:r w:rsidRPr="00E517BE">
        <w:rPr>
          <w:rFonts w:ascii="PT Sans" w:eastAsia="Times New Roman" w:hAnsi="PT Sans" w:cs="Times New Roman"/>
          <w:b/>
          <w:bCs/>
          <w:i/>
          <w:iCs/>
          <w:color w:val="5C5C5C"/>
          <w:sz w:val="20"/>
          <w:szCs w:val="20"/>
        </w:rPr>
        <w:t>ur vision</w:t>
      </w:r>
      <w:r w:rsidRPr="00E517BE">
        <w:rPr>
          <w:rFonts w:ascii="PT Sans" w:eastAsia="Times New Roman" w:hAnsi="PT Sans" w:cs="Times New Roman"/>
          <w:color w:val="5C5C5C"/>
          <w:sz w:val="20"/>
          <w:szCs w:val="20"/>
        </w:rPr>
        <w:t> to provide every man, woman, and child in our community an opportunity to see, hear, and respond to the gospel and see that all realize their mission.</w:t>
      </w:r>
    </w:p>
    <w:p w:rsidR="00E517BE" w:rsidRPr="00E517BE" w:rsidRDefault="00E517BE" w:rsidP="00E517BE">
      <w:pPr>
        <w:numPr>
          <w:ilvl w:val="0"/>
          <w:numId w:val="1"/>
        </w:numPr>
        <w:shd w:val="clear" w:color="auto" w:fill="FFFFFF"/>
        <w:spacing w:before="100" w:beforeAutospacing="1" w:after="100" w:afterAutospacing="1"/>
        <w:rPr>
          <w:rFonts w:ascii="PT Sans" w:eastAsia="Times New Roman" w:hAnsi="PT Sans" w:cs="Times New Roman"/>
          <w:color w:val="5C5C5C"/>
          <w:sz w:val="20"/>
          <w:szCs w:val="20"/>
        </w:rPr>
      </w:pPr>
      <w:r w:rsidRPr="00E517BE">
        <w:rPr>
          <w:rFonts w:ascii="PT Sans" w:eastAsia="Times New Roman" w:hAnsi="PT Sans" w:cs="Times New Roman"/>
          <w:b/>
          <w:bCs/>
          <w:color w:val="5C5C5C"/>
          <w:sz w:val="20"/>
          <w:szCs w:val="20"/>
        </w:rPr>
        <w:t>O</w:t>
      </w:r>
      <w:r w:rsidRPr="00E517BE">
        <w:rPr>
          <w:rFonts w:ascii="PT Sans" w:eastAsia="Times New Roman" w:hAnsi="PT Sans" w:cs="Times New Roman"/>
          <w:b/>
          <w:bCs/>
          <w:i/>
          <w:iCs/>
          <w:color w:val="5C5C5C"/>
          <w:sz w:val="20"/>
          <w:szCs w:val="20"/>
        </w:rPr>
        <w:t>ur purpose</w:t>
      </w:r>
      <w:r w:rsidRPr="00E517BE">
        <w:rPr>
          <w:rFonts w:ascii="PT Sans" w:eastAsia="Times New Roman" w:hAnsi="PT Sans" w:cs="Times New Roman"/>
          <w:color w:val="5C5C5C"/>
          <w:sz w:val="20"/>
          <w:szCs w:val="20"/>
        </w:rPr>
        <w:t> to be a healthy church that is balanced in learning, worship, community, service, and sharing Jesus with those far from God.</w:t>
      </w:r>
    </w:p>
    <w:p w:rsidR="00E517BE" w:rsidRPr="00E517BE" w:rsidRDefault="00E517BE" w:rsidP="00E517BE">
      <w:pPr>
        <w:shd w:val="clear" w:color="auto" w:fill="FFFFFF"/>
        <w:spacing w:after="300"/>
        <w:rPr>
          <w:rFonts w:ascii="PT Sans" w:hAnsi="PT Sans" w:cs="Times New Roman"/>
          <w:color w:val="5C5C5C"/>
          <w:sz w:val="20"/>
          <w:szCs w:val="20"/>
        </w:rPr>
      </w:pPr>
      <w:r w:rsidRPr="00E517BE">
        <w:rPr>
          <w:rFonts w:ascii="PT Sans" w:hAnsi="PT Sans" w:cs="Times New Roman"/>
          <w:b/>
          <w:bCs/>
          <w:color w:val="5C5C5C"/>
          <w:sz w:val="20"/>
          <w:szCs w:val="20"/>
        </w:rPr>
        <w:t>Striving for:</w:t>
      </w:r>
    </w:p>
    <w:p w:rsidR="00E517BE" w:rsidRPr="00E517BE" w:rsidRDefault="00E517BE" w:rsidP="00E517BE">
      <w:pPr>
        <w:numPr>
          <w:ilvl w:val="0"/>
          <w:numId w:val="2"/>
        </w:numPr>
        <w:shd w:val="clear" w:color="auto" w:fill="FFFFFF"/>
        <w:spacing w:before="100" w:beforeAutospacing="1" w:after="100" w:afterAutospacing="1"/>
        <w:rPr>
          <w:rFonts w:ascii="PT Sans" w:eastAsia="Times New Roman" w:hAnsi="PT Sans" w:cs="Times New Roman"/>
          <w:color w:val="5C5C5C"/>
          <w:sz w:val="20"/>
          <w:szCs w:val="20"/>
        </w:rPr>
      </w:pPr>
      <w:r w:rsidRPr="00E517BE">
        <w:rPr>
          <w:rFonts w:ascii="PT Sans" w:eastAsia="Times New Roman" w:hAnsi="PT Sans" w:cs="Times New Roman"/>
          <w:b/>
          <w:bCs/>
          <w:i/>
          <w:iCs/>
          <w:color w:val="5C5C5C"/>
          <w:sz w:val="20"/>
          <w:szCs w:val="20"/>
        </w:rPr>
        <w:t>Pursuing God</w:t>
      </w:r>
      <w:r w:rsidRPr="00E517BE">
        <w:rPr>
          <w:rFonts w:ascii="PT Sans" w:eastAsia="Times New Roman" w:hAnsi="PT Sans" w:cs="Times New Roman"/>
          <w:color w:val="5C5C5C"/>
          <w:sz w:val="20"/>
          <w:szCs w:val="20"/>
        </w:rPr>
        <w:t>. We want each person to make intimacy with God their first priority, seek to hear from Him, and follow him in every area of their lives.</w:t>
      </w:r>
    </w:p>
    <w:p w:rsidR="00E517BE" w:rsidRPr="00E517BE" w:rsidRDefault="00E517BE" w:rsidP="00E517BE">
      <w:pPr>
        <w:numPr>
          <w:ilvl w:val="0"/>
          <w:numId w:val="2"/>
        </w:numPr>
        <w:shd w:val="clear" w:color="auto" w:fill="FFFFFF"/>
        <w:spacing w:before="100" w:beforeAutospacing="1" w:after="100" w:afterAutospacing="1"/>
        <w:rPr>
          <w:rFonts w:ascii="PT Sans" w:eastAsia="Times New Roman" w:hAnsi="PT Sans" w:cs="Times New Roman"/>
          <w:color w:val="5C5C5C"/>
          <w:sz w:val="20"/>
          <w:szCs w:val="20"/>
        </w:rPr>
      </w:pPr>
      <w:r w:rsidRPr="00E517BE">
        <w:rPr>
          <w:rFonts w:ascii="PT Sans" w:eastAsia="Times New Roman" w:hAnsi="PT Sans" w:cs="Times New Roman"/>
          <w:b/>
          <w:bCs/>
          <w:i/>
          <w:iCs/>
          <w:color w:val="5C5C5C"/>
          <w:sz w:val="20"/>
          <w:szCs w:val="20"/>
        </w:rPr>
        <w:t>Living connected</w:t>
      </w:r>
      <w:r w:rsidRPr="00E517BE">
        <w:rPr>
          <w:rFonts w:ascii="PT Sans" w:eastAsia="Times New Roman" w:hAnsi="PT Sans" w:cs="Times New Roman"/>
          <w:color w:val="5C5C5C"/>
          <w:sz w:val="20"/>
          <w:szCs w:val="20"/>
        </w:rPr>
        <w:t>. We want each person to strive to live in authentic biblical community with other Christ-followers. </w:t>
      </w:r>
    </w:p>
    <w:p w:rsidR="00E517BE" w:rsidRPr="00E517BE" w:rsidRDefault="00E517BE" w:rsidP="00E517BE">
      <w:pPr>
        <w:numPr>
          <w:ilvl w:val="0"/>
          <w:numId w:val="2"/>
        </w:numPr>
        <w:shd w:val="clear" w:color="auto" w:fill="FFFFFF"/>
        <w:spacing w:before="100" w:beforeAutospacing="1" w:after="100" w:afterAutospacing="1"/>
        <w:rPr>
          <w:rFonts w:ascii="PT Sans" w:eastAsia="Times New Roman" w:hAnsi="PT Sans" w:cs="Times New Roman"/>
          <w:color w:val="5C5C5C"/>
          <w:sz w:val="20"/>
          <w:szCs w:val="20"/>
        </w:rPr>
      </w:pPr>
      <w:r w:rsidRPr="00E517BE">
        <w:rPr>
          <w:rFonts w:ascii="PT Sans" w:eastAsia="Times New Roman" w:hAnsi="PT Sans" w:cs="Times New Roman"/>
          <w:b/>
          <w:bCs/>
          <w:i/>
          <w:iCs/>
          <w:color w:val="5C5C5C"/>
          <w:sz w:val="20"/>
          <w:szCs w:val="20"/>
        </w:rPr>
        <w:t>Using your gifts</w:t>
      </w:r>
      <w:r w:rsidRPr="00E517BE">
        <w:rPr>
          <w:rFonts w:ascii="PT Sans" w:eastAsia="Times New Roman" w:hAnsi="PT Sans" w:cs="Times New Roman"/>
          <w:color w:val="5C5C5C"/>
          <w:sz w:val="20"/>
          <w:szCs w:val="20"/>
        </w:rPr>
        <w:t>. We want each person to seek to discover and use his or her spiritual gifts for the benefit of others.</w:t>
      </w:r>
    </w:p>
    <w:p w:rsidR="00E517BE" w:rsidRPr="00E517BE" w:rsidRDefault="00E517BE" w:rsidP="00E517BE">
      <w:pPr>
        <w:numPr>
          <w:ilvl w:val="0"/>
          <w:numId w:val="2"/>
        </w:numPr>
        <w:shd w:val="clear" w:color="auto" w:fill="FFFFFF"/>
        <w:spacing w:before="100" w:beforeAutospacing="1" w:after="100" w:afterAutospacing="1"/>
        <w:rPr>
          <w:rFonts w:ascii="PT Sans" w:eastAsia="Times New Roman" w:hAnsi="PT Sans" w:cs="Times New Roman"/>
          <w:color w:val="5C5C5C"/>
          <w:sz w:val="20"/>
          <w:szCs w:val="20"/>
        </w:rPr>
      </w:pPr>
      <w:r w:rsidRPr="00E517BE">
        <w:rPr>
          <w:rFonts w:ascii="PT Sans" w:eastAsia="Times New Roman" w:hAnsi="PT Sans" w:cs="Times New Roman"/>
          <w:b/>
          <w:bCs/>
          <w:i/>
          <w:iCs/>
          <w:color w:val="5C5C5C"/>
          <w:sz w:val="20"/>
          <w:szCs w:val="20"/>
        </w:rPr>
        <w:t>Stewarding your life</w:t>
      </w:r>
      <w:r w:rsidRPr="00E517BE">
        <w:rPr>
          <w:rFonts w:ascii="PT Sans" w:eastAsia="Times New Roman" w:hAnsi="PT Sans" w:cs="Times New Roman"/>
          <w:color w:val="5C5C5C"/>
          <w:sz w:val="20"/>
          <w:szCs w:val="20"/>
        </w:rPr>
        <w:t>. We want each person to aim to manage every aspect of his or her life (our bodies, our relationships, our time, our money) to be used in His mission and for His glory.</w:t>
      </w:r>
    </w:p>
    <w:p w:rsidR="00E517BE" w:rsidRPr="00E517BE" w:rsidRDefault="00E517BE" w:rsidP="00E517BE">
      <w:pPr>
        <w:numPr>
          <w:ilvl w:val="0"/>
          <w:numId w:val="2"/>
        </w:numPr>
        <w:shd w:val="clear" w:color="auto" w:fill="FFFFFF"/>
        <w:spacing w:before="100" w:beforeAutospacing="1" w:after="100" w:afterAutospacing="1"/>
        <w:rPr>
          <w:rFonts w:ascii="PT Sans" w:eastAsia="Times New Roman" w:hAnsi="PT Sans" w:cs="Times New Roman"/>
          <w:color w:val="5C5C5C"/>
          <w:sz w:val="20"/>
          <w:szCs w:val="20"/>
        </w:rPr>
      </w:pPr>
      <w:r w:rsidRPr="00E517BE">
        <w:rPr>
          <w:rFonts w:ascii="PT Sans" w:eastAsia="Times New Roman" w:hAnsi="PT Sans" w:cs="Times New Roman"/>
          <w:b/>
          <w:bCs/>
          <w:i/>
          <w:iCs/>
          <w:color w:val="5C5C5C"/>
          <w:sz w:val="20"/>
          <w:szCs w:val="20"/>
        </w:rPr>
        <w:t>Sharing our Grace Stories</w:t>
      </w:r>
      <w:r w:rsidRPr="00E517BE">
        <w:rPr>
          <w:rFonts w:ascii="PT Sans" w:eastAsia="Times New Roman" w:hAnsi="PT Sans" w:cs="Times New Roman"/>
          <w:color w:val="5C5C5C"/>
          <w:sz w:val="20"/>
          <w:szCs w:val="20"/>
        </w:rPr>
        <w:t>. We want each person to intentionally seek opportunities to share their grace stories with those in their circle of responsibility (COR).</w:t>
      </w:r>
    </w:p>
    <w:p w:rsidR="00E517BE" w:rsidRPr="00E517BE" w:rsidRDefault="00E517BE" w:rsidP="00E517BE">
      <w:pPr>
        <w:shd w:val="clear" w:color="auto" w:fill="FFFFFF"/>
        <w:spacing w:after="300"/>
        <w:rPr>
          <w:rFonts w:ascii="PT Sans" w:hAnsi="PT Sans" w:cs="Times New Roman"/>
          <w:color w:val="5C5C5C"/>
          <w:sz w:val="20"/>
          <w:szCs w:val="20"/>
        </w:rPr>
      </w:pPr>
      <w:r w:rsidRPr="00E517BE">
        <w:rPr>
          <w:rFonts w:ascii="PT Sans" w:hAnsi="PT Sans" w:cs="Times New Roman"/>
          <w:b/>
          <w:bCs/>
          <w:color w:val="5C5C5C"/>
          <w:sz w:val="20"/>
          <w:szCs w:val="20"/>
        </w:rPr>
        <w:t>Asking for:</w:t>
      </w:r>
    </w:p>
    <w:p w:rsidR="00E517BE" w:rsidRPr="00E517BE" w:rsidRDefault="00E517BE" w:rsidP="00E517BE">
      <w:pPr>
        <w:numPr>
          <w:ilvl w:val="0"/>
          <w:numId w:val="3"/>
        </w:numPr>
        <w:shd w:val="clear" w:color="auto" w:fill="FFFFFF"/>
        <w:spacing w:before="100" w:beforeAutospacing="1" w:after="100" w:afterAutospacing="1"/>
        <w:rPr>
          <w:rFonts w:ascii="PT Sans" w:eastAsia="Times New Roman" w:hAnsi="PT Sans" w:cs="Times New Roman"/>
          <w:color w:val="5C5C5C"/>
          <w:sz w:val="20"/>
          <w:szCs w:val="20"/>
        </w:rPr>
      </w:pPr>
      <w:r w:rsidRPr="00E517BE">
        <w:rPr>
          <w:rFonts w:ascii="PT Sans" w:eastAsia="Times New Roman" w:hAnsi="PT Sans" w:cs="Times New Roman"/>
          <w:b/>
          <w:bCs/>
          <w:i/>
          <w:iCs/>
          <w:color w:val="5C5C5C"/>
          <w:sz w:val="20"/>
          <w:szCs w:val="20"/>
        </w:rPr>
        <w:t>Accountability</w:t>
      </w:r>
      <w:r w:rsidRPr="00E517BE">
        <w:rPr>
          <w:rFonts w:ascii="PT Sans" w:eastAsia="Times New Roman" w:hAnsi="PT Sans" w:cs="Times New Roman"/>
          <w:color w:val="5C5C5C"/>
          <w:sz w:val="20"/>
          <w:szCs w:val="20"/>
        </w:rPr>
        <w:t>. If there is ever a time for the body of Christ to radiate love and integrity, it is now. Individually, we are responsible to listen to the Holy Spirit as to the convictions we should follow. Our goal should be to live as Jesus lived (1 John 2:6). There are times, though, that we need someone in the love of Christ to </w:t>
      </w:r>
      <w:r w:rsidRPr="00E517BE">
        <w:rPr>
          <w:rFonts w:ascii="PT Sans" w:eastAsia="Times New Roman" w:hAnsi="PT Sans" w:cs="Times New Roman"/>
          <w:i/>
          <w:iCs/>
          <w:color w:val="5C5C5C"/>
          <w:sz w:val="20"/>
          <w:szCs w:val="20"/>
        </w:rPr>
        <w:t>“speak the truth in love”</w:t>
      </w:r>
      <w:r w:rsidRPr="00E517BE">
        <w:rPr>
          <w:rFonts w:ascii="PT Sans" w:eastAsia="Times New Roman" w:hAnsi="PT Sans" w:cs="Times New Roman"/>
          <w:color w:val="5C5C5C"/>
          <w:sz w:val="20"/>
          <w:szCs w:val="20"/>
        </w:rPr>
        <w:t> to us (Eph. 4:15) because we have become nearsighted or blinded by our own sin. By becoming a member, you are asking for such accountability. </w:t>
      </w:r>
    </w:p>
    <w:p w:rsidR="00E517BE" w:rsidRPr="00E517BE" w:rsidRDefault="00E517BE" w:rsidP="00E517BE">
      <w:pPr>
        <w:shd w:val="clear" w:color="auto" w:fill="FFFFFF"/>
        <w:spacing w:after="300"/>
        <w:rPr>
          <w:rFonts w:ascii="PT Sans" w:hAnsi="PT Sans" w:cs="Times New Roman"/>
          <w:color w:val="5C5C5C"/>
          <w:sz w:val="20"/>
          <w:szCs w:val="20"/>
        </w:rPr>
      </w:pPr>
      <w:r w:rsidRPr="00E517BE">
        <w:rPr>
          <w:rFonts w:ascii="PT Sans" w:hAnsi="PT Sans" w:cs="Times New Roman"/>
          <w:b/>
          <w:bCs/>
          <w:color w:val="5C5C5C"/>
          <w:sz w:val="20"/>
          <w:szCs w:val="20"/>
        </w:rPr>
        <w:t>I am also affirming that I hold to the following core beliefs:</w:t>
      </w:r>
    </w:p>
    <w:p w:rsidR="00E517BE" w:rsidRPr="00E517BE" w:rsidRDefault="00E517BE" w:rsidP="00E517BE">
      <w:pPr>
        <w:numPr>
          <w:ilvl w:val="0"/>
          <w:numId w:val="4"/>
        </w:numPr>
        <w:shd w:val="clear" w:color="auto" w:fill="FFFFFF"/>
        <w:spacing w:before="100" w:beforeAutospacing="1" w:after="100" w:afterAutospacing="1"/>
        <w:rPr>
          <w:rFonts w:ascii="PT Sans" w:eastAsia="Times New Roman" w:hAnsi="PT Sans" w:cs="Times New Roman"/>
          <w:color w:val="5C5C5C"/>
          <w:sz w:val="20"/>
          <w:szCs w:val="20"/>
        </w:rPr>
      </w:pPr>
      <w:r w:rsidRPr="00E517BE">
        <w:rPr>
          <w:rFonts w:ascii="PT Sans" w:eastAsia="Times New Roman" w:hAnsi="PT Sans" w:cs="Times New Roman"/>
          <w:color w:val="5C5C5C"/>
          <w:sz w:val="20"/>
          <w:szCs w:val="20"/>
        </w:rPr>
        <w:t>The Bible is God’s inspired, infallible, and inerrant Word. (2 Timothy 3:16; Psalm 119:89; 1 Peter 1:23, 25).</w:t>
      </w:r>
    </w:p>
    <w:p w:rsidR="00E517BE" w:rsidRPr="00E517BE" w:rsidRDefault="00E517BE" w:rsidP="00E517BE">
      <w:pPr>
        <w:numPr>
          <w:ilvl w:val="0"/>
          <w:numId w:val="4"/>
        </w:numPr>
        <w:shd w:val="clear" w:color="auto" w:fill="FFFFFF"/>
        <w:spacing w:before="100" w:beforeAutospacing="1" w:after="100" w:afterAutospacing="1"/>
        <w:rPr>
          <w:rFonts w:ascii="PT Sans" w:eastAsia="Times New Roman" w:hAnsi="PT Sans" w:cs="Times New Roman"/>
          <w:color w:val="5C5C5C"/>
          <w:sz w:val="20"/>
          <w:szCs w:val="20"/>
        </w:rPr>
      </w:pPr>
      <w:r w:rsidRPr="00E517BE">
        <w:rPr>
          <w:rFonts w:ascii="PT Sans" w:eastAsia="Times New Roman" w:hAnsi="PT Sans" w:cs="Times New Roman"/>
          <w:color w:val="5C5C5C"/>
          <w:sz w:val="20"/>
          <w:szCs w:val="20"/>
        </w:rPr>
        <w:t>There is one God, who exists as three Persons:  Father, Son, and Holy Spirit (Matthew 28:19; 2 Corinthians 13:14; 1 Peter 1:2).</w:t>
      </w:r>
    </w:p>
    <w:p w:rsidR="00E517BE" w:rsidRPr="00E517BE" w:rsidRDefault="00E517BE" w:rsidP="00E517BE">
      <w:pPr>
        <w:numPr>
          <w:ilvl w:val="0"/>
          <w:numId w:val="4"/>
        </w:numPr>
        <w:shd w:val="clear" w:color="auto" w:fill="FFFFFF"/>
        <w:spacing w:before="100" w:beforeAutospacing="1" w:after="100" w:afterAutospacing="1"/>
        <w:rPr>
          <w:rFonts w:ascii="PT Sans" w:eastAsia="Times New Roman" w:hAnsi="PT Sans" w:cs="Times New Roman"/>
          <w:color w:val="5C5C5C"/>
          <w:sz w:val="20"/>
          <w:szCs w:val="20"/>
        </w:rPr>
      </w:pPr>
      <w:r w:rsidRPr="00E517BE">
        <w:rPr>
          <w:rFonts w:ascii="PT Sans" w:eastAsia="Times New Roman" w:hAnsi="PT Sans" w:cs="Times New Roman"/>
          <w:color w:val="5C5C5C"/>
          <w:sz w:val="20"/>
          <w:szCs w:val="20"/>
        </w:rPr>
        <w:t>Jesus Christ is fully God and entered human form by the miracle of the virgin birth, lived a sinless life, and died for our sins. He rose again on the third day (Matthew 1:18-25</w:t>
      </w:r>
      <w:proofErr w:type="gramStart"/>
      <w:r w:rsidRPr="00E517BE">
        <w:rPr>
          <w:rFonts w:ascii="PT Sans" w:eastAsia="Times New Roman" w:hAnsi="PT Sans" w:cs="Times New Roman"/>
          <w:color w:val="5C5C5C"/>
          <w:sz w:val="20"/>
          <w:szCs w:val="20"/>
        </w:rPr>
        <w:t>;  John</w:t>
      </w:r>
      <w:proofErr w:type="gramEnd"/>
      <w:r w:rsidRPr="00E517BE">
        <w:rPr>
          <w:rFonts w:ascii="PT Sans" w:eastAsia="Times New Roman" w:hAnsi="PT Sans" w:cs="Times New Roman"/>
          <w:color w:val="5C5C5C"/>
          <w:sz w:val="20"/>
          <w:szCs w:val="20"/>
        </w:rPr>
        <w:t xml:space="preserve"> 1:1, 14, 3:16; 1 Corinthians 15:3-7; 1 Timothy 2:5; Hebrews 1:3; 1 John 2:1).</w:t>
      </w:r>
    </w:p>
    <w:p w:rsidR="00E517BE" w:rsidRPr="00E517BE" w:rsidRDefault="00E517BE" w:rsidP="00E517BE">
      <w:pPr>
        <w:numPr>
          <w:ilvl w:val="0"/>
          <w:numId w:val="4"/>
        </w:numPr>
        <w:shd w:val="clear" w:color="auto" w:fill="FFFFFF"/>
        <w:spacing w:before="100" w:beforeAutospacing="1" w:after="100" w:afterAutospacing="1"/>
        <w:rPr>
          <w:rFonts w:ascii="PT Sans" w:eastAsia="Times New Roman" w:hAnsi="PT Sans" w:cs="Times New Roman"/>
          <w:color w:val="5C5C5C"/>
          <w:sz w:val="20"/>
          <w:szCs w:val="20"/>
        </w:rPr>
      </w:pPr>
      <w:r w:rsidRPr="00E517BE">
        <w:rPr>
          <w:rFonts w:ascii="PT Sans" w:eastAsia="Times New Roman" w:hAnsi="PT Sans" w:cs="Times New Roman"/>
          <w:color w:val="5C5C5C"/>
          <w:sz w:val="20"/>
          <w:szCs w:val="20"/>
        </w:rPr>
        <w:t>The Holy Spirit is God. His ministry is to glorify the Lord Jesus Christ, convict the world of sin, and minister to the believer. (John 3:3-6, 14:16-17, 14:26, 15:26, 16:8).</w:t>
      </w:r>
    </w:p>
    <w:p w:rsidR="00E517BE" w:rsidRPr="00E517BE" w:rsidRDefault="00E517BE" w:rsidP="00E517BE">
      <w:pPr>
        <w:numPr>
          <w:ilvl w:val="0"/>
          <w:numId w:val="4"/>
        </w:numPr>
        <w:shd w:val="clear" w:color="auto" w:fill="FFFFFF"/>
        <w:spacing w:before="100" w:beforeAutospacing="1" w:after="100" w:afterAutospacing="1"/>
        <w:rPr>
          <w:rFonts w:ascii="PT Sans" w:eastAsia="Times New Roman" w:hAnsi="PT Sans" w:cs="Times New Roman"/>
          <w:color w:val="5C5C5C"/>
          <w:sz w:val="20"/>
          <w:szCs w:val="20"/>
        </w:rPr>
      </w:pPr>
      <w:r w:rsidRPr="00E517BE">
        <w:rPr>
          <w:rFonts w:ascii="PT Sans" w:eastAsia="Times New Roman" w:hAnsi="PT Sans" w:cs="Times New Roman"/>
          <w:color w:val="5C5C5C"/>
          <w:sz w:val="20"/>
          <w:szCs w:val="20"/>
        </w:rPr>
        <w:lastRenderedPageBreak/>
        <w:t>All people are created in the image of God but because of Adam’s sin they are sinful by nature and choice.  Apart from forgiveness through Jesus Christ all are lost and alienated from God (Genesis 1:27, 3:1-6; Romans 3:23; Ephesians 2:1-3).</w:t>
      </w:r>
    </w:p>
    <w:p w:rsidR="00E517BE" w:rsidRPr="00E517BE" w:rsidRDefault="00E517BE" w:rsidP="00E517BE">
      <w:pPr>
        <w:numPr>
          <w:ilvl w:val="0"/>
          <w:numId w:val="4"/>
        </w:numPr>
        <w:shd w:val="clear" w:color="auto" w:fill="FFFFFF"/>
        <w:spacing w:before="100" w:beforeAutospacing="1" w:after="100" w:afterAutospacing="1"/>
        <w:rPr>
          <w:rFonts w:ascii="PT Sans" w:eastAsia="Times New Roman" w:hAnsi="PT Sans" w:cs="Times New Roman"/>
          <w:color w:val="5C5C5C"/>
          <w:sz w:val="20"/>
          <w:szCs w:val="20"/>
        </w:rPr>
      </w:pPr>
      <w:r w:rsidRPr="00E517BE">
        <w:rPr>
          <w:rFonts w:ascii="PT Sans" w:eastAsia="Times New Roman" w:hAnsi="PT Sans" w:cs="Times New Roman"/>
          <w:color w:val="5C5C5C"/>
          <w:sz w:val="20"/>
          <w:szCs w:val="20"/>
        </w:rPr>
        <w:t>Salvation rests solely on the work of God’s grace Christ’s death is the only payment for sin that God will accept. All who truly believe in Christ are born again and become the children of God (John 1:12-13; Ephesians 2:8-9). All true believers, once saved, are secure in Christ forever (John 6:37-40, 10:27-30; Romans 8:1, 38-39).</w:t>
      </w:r>
    </w:p>
    <w:p w:rsidR="00E517BE" w:rsidRPr="00E517BE" w:rsidRDefault="00E517BE" w:rsidP="00E517BE">
      <w:pPr>
        <w:numPr>
          <w:ilvl w:val="0"/>
          <w:numId w:val="4"/>
        </w:numPr>
        <w:shd w:val="clear" w:color="auto" w:fill="FFFFFF"/>
        <w:spacing w:before="100" w:beforeAutospacing="1" w:after="100" w:afterAutospacing="1"/>
        <w:rPr>
          <w:rFonts w:ascii="PT Sans" w:eastAsia="Times New Roman" w:hAnsi="PT Sans" w:cs="Times New Roman"/>
          <w:color w:val="5C5C5C"/>
          <w:sz w:val="20"/>
          <w:szCs w:val="20"/>
        </w:rPr>
      </w:pPr>
      <w:r w:rsidRPr="00E517BE">
        <w:rPr>
          <w:rFonts w:ascii="PT Sans" w:eastAsia="Times New Roman" w:hAnsi="PT Sans" w:cs="Times New Roman"/>
          <w:color w:val="5C5C5C"/>
          <w:sz w:val="20"/>
          <w:szCs w:val="20"/>
        </w:rPr>
        <w:t>The saved will be resurrected in body and be raised to eternal intimacy with God in His presence in a new earth and heaven. The lost will be raised to judgment and experience eternal wrath in Hell. (Luke 16:19-31, 23:43; Revelation 20:11-15).</w:t>
      </w:r>
    </w:p>
    <w:p w:rsidR="00914E54" w:rsidRDefault="00914E54"/>
    <w:p w:rsidR="00E517BE" w:rsidRDefault="00E517BE">
      <w:pPr>
        <w:rPr>
          <w:b/>
        </w:rPr>
      </w:pPr>
      <w:r>
        <w:rPr>
          <w:b/>
        </w:rPr>
        <w:t>Printed Name_________________________________________________________Date_________________</w:t>
      </w:r>
    </w:p>
    <w:p w:rsidR="00E517BE" w:rsidRDefault="00E517BE">
      <w:pPr>
        <w:rPr>
          <w:b/>
        </w:rPr>
      </w:pPr>
    </w:p>
    <w:p w:rsidR="00E517BE" w:rsidRPr="00E517BE" w:rsidRDefault="00E517BE">
      <w:pPr>
        <w:rPr>
          <w:b/>
        </w:rPr>
      </w:pPr>
      <w:r>
        <w:rPr>
          <w:b/>
        </w:rPr>
        <w:t>Signature_______________________________________________________________________-</w:t>
      </w:r>
      <w:bookmarkStart w:id="0" w:name="_GoBack"/>
      <w:bookmarkEnd w:id="0"/>
    </w:p>
    <w:sectPr w:rsidR="00E517BE" w:rsidRPr="00E517BE" w:rsidSect="00914E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D2310"/>
    <w:multiLevelType w:val="multilevel"/>
    <w:tmpl w:val="CAE2B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191DCD"/>
    <w:multiLevelType w:val="multilevel"/>
    <w:tmpl w:val="E93C2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227D87"/>
    <w:multiLevelType w:val="multilevel"/>
    <w:tmpl w:val="0862D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CC0864"/>
    <w:multiLevelType w:val="multilevel"/>
    <w:tmpl w:val="33E43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7BE"/>
    <w:rsid w:val="00914E54"/>
    <w:rsid w:val="00E51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67B0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17BE"/>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17BE"/>
    <w:rPr>
      <w:rFonts w:ascii="Times New Roman" w:hAnsi="Times New Roman" w:cs="Times New Roman"/>
      <w:b/>
      <w:bCs/>
      <w:sz w:val="36"/>
      <w:szCs w:val="36"/>
    </w:rPr>
  </w:style>
  <w:style w:type="character" w:customStyle="1" w:styleId="s1">
    <w:name w:val="s1"/>
    <w:basedOn w:val="DefaultParagraphFont"/>
    <w:rsid w:val="00E517BE"/>
  </w:style>
  <w:style w:type="paragraph" w:styleId="NormalWeb">
    <w:name w:val="Normal (Web)"/>
    <w:basedOn w:val="Normal"/>
    <w:uiPriority w:val="99"/>
    <w:semiHidden/>
    <w:unhideWhenUsed/>
    <w:rsid w:val="00E517BE"/>
    <w:pPr>
      <w:spacing w:before="100" w:beforeAutospacing="1" w:after="100" w:afterAutospacing="1"/>
    </w:pPr>
    <w:rPr>
      <w:rFonts w:ascii="Times New Roman" w:hAnsi="Times New Roman" w:cs="Times New Roman"/>
      <w:sz w:val="20"/>
      <w:szCs w:val="20"/>
    </w:rPr>
  </w:style>
  <w:style w:type="paragraph" w:customStyle="1" w:styleId="p1">
    <w:name w:val="p1"/>
    <w:basedOn w:val="Normal"/>
    <w:rsid w:val="00E517BE"/>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517BE"/>
    <w:rPr>
      <w:b/>
      <w:bCs/>
    </w:rPr>
  </w:style>
  <w:style w:type="character" w:customStyle="1" w:styleId="s2">
    <w:name w:val="s2"/>
    <w:basedOn w:val="DefaultParagraphFont"/>
    <w:rsid w:val="00E517BE"/>
  </w:style>
  <w:style w:type="character" w:customStyle="1" w:styleId="s3">
    <w:name w:val="s3"/>
    <w:basedOn w:val="DefaultParagraphFont"/>
    <w:rsid w:val="00E517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17BE"/>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17BE"/>
    <w:rPr>
      <w:rFonts w:ascii="Times New Roman" w:hAnsi="Times New Roman" w:cs="Times New Roman"/>
      <w:b/>
      <w:bCs/>
      <w:sz w:val="36"/>
      <w:szCs w:val="36"/>
    </w:rPr>
  </w:style>
  <w:style w:type="character" w:customStyle="1" w:styleId="s1">
    <w:name w:val="s1"/>
    <w:basedOn w:val="DefaultParagraphFont"/>
    <w:rsid w:val="00E517BE"/>
  </w:style>
  <w:style w:type="paragraph" w:styleId="NormalWeb">
    <w:name w:val="Normal (Web)"/>
    <w:basedOn w:val="Normal"/>
    <w:uiPriority w:val="99"/>
    <w:semiHidden/>
    <w:unhideWhenUsed/>
    <w:rsid w:val="00E517BE"/>
    <w:pPr>
      <w:spacing w:before="100" w:beforeAutospacing="1" w:after="100" w:afterAutospacing="1"/>
    </w:pPr>
    <w:rPr>
      <w:rFonts w:ascii="Times New Roman" w:hAnsi="Times New Roman" w:cs="Times New Roman"/>
      <w:sz w:val="20"/>
      <w:szCs w:val="20"/>
    </w:rPr>
  </w:style>
  <w:style w:type="paragraph" w:customStyle="1" w:styleId="p1">
    <w:name w:val="p1"/>
    <w:basedOn w:val="Normal"/>
    <w:rsid w:val="00E517BE"/>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517BE"/>
    <w:rPr>
      <w:b/>
      <w:bCs/>
    </w:rPr>
  </w:style>
  <w:style w:type="character" w:customStyle="1" w:styleId="s2">
    <w:name w:val="s2"/>
    <w:basedOn w:val="DefaultParagraphFont"/>
    <w:rsid w:val="00E517BE"/>
  </w:style>
  <w:style w:type="character" w:customStyle="1" w:styleId="s3">
    <w:name w:val="s3"/>
    <w:basedOn w:val="DefaultParagraphFont"/>
    <w:rsid w:val="00E51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24531">
      <w:bodyDiv w:val="1"/>
      <w:marLeft w:val="0"/>
      <w:marRight w:val="0"/>
      <w:marTop w:val="0"/>
      <w:marBottom w:val="0"/>
      <w:divBdr>
        <w:top w:val="none" w:sz="0" w:space="0" w:color="auto"/>
        <w:left w:val="none" w:sz="0" w:space="0" w:color="auto"/>
        <w:bottom w:val="none" w:sz="0" w:space="0" w:color="auto"/>
        <w:right w:val="none" w:sz="0" w:space="0" w:color="auto"/>
      </w:divBdr>
      <w:divsChild>
        <w:div w:id="301424123">
          <w:marLeft w:val="0"/>
          <w:marRight w:val="0"/>
          <w:marTop w:val="0"/>
          <w:marBottom w:val="46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553</Words>
  <Characters>3157</Characters>
  <Application>Microsoft Macintosh Word</Application>
  <DocSecurity>0</DocSecurity>
  <Lines>26</Lines>
  <Paragraphs>7</Paragraphs>
  <ScaleCrop>false</ScaleCrop>
  <Company>MissionView</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kellyhansen Hansen</dc:creator>
  <cp:keywords/>
  <dc:description/>
  <cp:lastModifiedBy>kellyhansen Hansen</cp:lastModifiedBy>
  <cp:revision>1</cp:revision>
  <cp:lastPrinted>2018-10-18T19:31:00Z</cp:lastPrinted>
  <dcterms:created xsi:type="dcterms:W3CDTF">2018-10-18T19:29:00Z</dcterms:created>
  <dcterms:modified xsi:type="dcterms:W3CDTF">2018-10-18T19:31:00Z</dcterms:modified>
</cp:coreProperties>
</file>